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530D2E" w:rsidRDefault="00F81E02" w:rsidP="00530D2E">
      <w:pPr>
        <w:bidi/>
        <w:rPr>
          <w:rFonts w:cs="B Titr"/>
          <w:sz w:val="28"/>
          <w:szCs w:val="28"/>
          <w:rtl/>
          <w:lang w:bidi="fa-IR"/>
        </w:rPr>
      </w:pPr>
      <w:r>
        <w:rPr>
          <w:rFonts w:cs="B Titr"/>
          <w:noProof/>
          <w:sz w:val="28"/>
          <w:szCs w:val="28"/>
          <w:rtl/>
        </w:rPr>
        <w:pict>
          <v:roundrect id="_x0000_s1026" style="position:absolute;left:0;text-align:left;margin-left:38.25pt;margin-top:3.05pt;width:78.75pt;height:35.25pt;z-index:251658240" arcsize="10923f" fillcolor="#ffc000 [3207]" strokecolor="#f2f2f2 [3041]" strokeweight="3pt">
            <v:shadow on="t" type="perspective" color="#7f5f00 [1607]" opacity=".5" offset="1pt" offset2="-1pt"/>
            <v:textbox style="mso-next-textbox:#_x0000_s1026">
              <w:txbxContent>
                <w:p w:rsidR="00530D2E" w:rsidRPr="00CF436A" w:rsidRDefault="00530D2E" w:rsidP="00530D2E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3</w:t>
                  </w:r>
                </w:p>
              </w:txbxContent>
            </v:textbox>
          </v:roundrect>
        </w:pict>
      </w:r>
      <w:r w:rsidR="00530D2E">
        <w:rPr>
          <w:rFonts w:cs="B Titr" w:hint="cs"/>
          <w:sz w:val="28"/>
          <w:szCs w:val="28"/>
          <w:rtl/>
          <w:lang w:bidi="fa-IR"/>
        </w:rPr>
        <w:t xml:space="preserve">                              </w:t>
      </w:r>
      <w:r w:rsidR="00E32931">
        <w:rPr>
          <w:rFonts w:cs="B Titr" w:hint="cs"/>
          <w:sz w:val="28"/>
          <w:szCs w:val="28"/>
          <w:rtl/>
          <w:lang w:bidi="fa-IR"/>
        </w:rPr>
        <w:t xml:space="preserve">        </w:t>
      </w:r>
      <w:r w:rsidR="00530D2E">
        <w:rPr>
          <w:rFonts w:cs="B Titr" w:hint="cs"/>
          <w:sz w:val="28"/>
          <w:szCs w:val="28"/>
          <w:rtl/>
          <w:lang w:bidi="fa-IR"/>
        </w:rPr>
        <w:t xml:space="preserve"> </w:t>
      </w:r>
      <w:r w:rsidR="00591E73" w:rsidRPr="00530D2E">
        <w:rPr>
          <w:rFonts w:cs="B Titr" w:hint="cs"/>
          <w:sz w:val="28"/>
          <w:szCs w:val="28"/>
          <w:rtl/>
          <w:lang w:bidi="fa-IR"/>
        </w:rPr>
        <w:t>چک لیست کشوری</w:t>
      </w:r>
      <w:r w:rsidR="00407F43" w:rsidRPr="00530D2E">
        <w:rPr>
          <w:rFonts w:cs="B Titr"/>
          <w:sz w:val="28"/>
          <w:szCs w:val="28"/>
          <w:lang w:bidi="fa-IR"/>
        </w:rPr>
        <w:t xml:space="preserve"> </w:t>
      </w:r>
      <w:r w:rsidR="00407F43" w:rsidRPr="00530D2E">
        <w:rPr>
          <w:rFonts w:cs="B Titr" w:hint="cs"/>
          <w:sz w:val="28"/>
          <w:szCs w:val="28"/>
          <w:rtl/>
          <w:lang w:bidi="fa-IR"/>
        </w:rPr>
        <w:t>مطب</w:t>
      </w:r>
      <w:r w:rsidR="00591E73" w:rsidRPr="00530D2E">
        <w:rPr>
          <w:rFonts w:cs="B Titr" w:hint="cs"/>
          <w:sz w:val="28"/>
          <w:szCs w:val="28"/>
          <w:rtl/>
          <w:lang w:bidi="fa-IR"/>
        </w:rPr>
        <w:t xml:space="preserve"> </w:t>
      </w:r>
      <w:r w:rsidR="00A02B92" w:rsidRPr="00530D2E">
        <w:rPr>
          <w:rFonts w:cs="B Titr" w:hint="cs"/>
          <w:sz w:val="28"/>
          <w:szCs w:val="28"/>
          <w:rtl/>
          <w:lang w:bidi="fa-IR"/>
        </w:rPr>
        <w:t>پزشک</w:t>
      </w:r>
      <w:r w:rsidR="003F34BE" w:rsidRPr="00530D2E">
        <w:rPr>
          <w:rFonts w:cs="B Titr" w:hint="cs"/>
          <w:sz w:val="28"/>
          <w:szCs w:val="28"/>
          <w:rtl/>
          <w:lang w:bidi="fa-IR"/>
        </w:rPr>
        <w:t>ان</w:t>
      </w:r>
      <w:r w:rsidR="00E570CE" w:rsidRPr="00530D2E">
        <w:rPr>
          <w:rFonts w:cs="B Titr" w:hint="cs"/>
          <w:sz w:val="28"/>
          <w:szCs w:val="28"/>
          <w:rtl/>
          <w:lang w:bidi="fa-IR"/>
        </w:rPr>
        <w:t xml:space="preserve"> </w:t>
      </w:r>
      <w:r w:rsidR="00B47726" w:rsidRPr="00530D2E">
        <w:rPr>
          <w:rFonts w:cs="B Titr" w:hint="cs"/>
          <w:sz w:val="28"/>
          <w:szCs w:val="28"/>
          <w:rtl/>
          <w:lang w:bidi="fa-IR"/>
        </w:rPr>
        <w:t>متخصص زنان</w:t>
      </w:r>
      <w:r w:rsidR="003F34BE" w:rsidRPr="00530D2E">
        <w:rPr>
          <w:rFonts w:cs="B Titr"/>
          <w:sz w:val="28"/>
          <w:szCs w:val="28"/>
          <w:lang w:bidi="fa-IR"/>
        </w:rPr>
        <w:t xml:space="preserve"> </w:t>
      </w:r>
      <w:r w:rsidR="003F34BE" w:rsidRPr="00530D2E">
        <w:rPr>
          <w:rFonts w:cs="B Titr" w:hint="cs"/>
          <w:sz w:val="28"/>
          <w:szCs w:val="28"/>
          <w:rtl/>
          <w:lang w:bidi="fa-IR"/>
        </w:rPr>
        <w:t xml:space="preserve"> و زایمان</w:t>
      </w:r>
      <w:r w:rsidR="00E570CE" w:rsidRPr="00530D2E">
        <w:rPr>
          <w:rFonts w:cs="B Titr" w:hint="cs"/>
          <w:sz w:val="28"/>
          <w:szCs w:val="28"/>
          <w:rtl/>
          <w:lang w:bidi="fa-IR"/>
        </w:rPr>
        <w:t xml:space="preserve"> </w:t>
      </w:r>
      <w:r w:rsidR="00530D2E">
        <w:rPr>
          <w:rFonts w:cs="B Titr" w:hint="cs"/>
          <w:sz w:val="28"/>
          <w:szCs w:val="28"/>
          <w:rtl/>
          <w:lang w:bidi="fa-IR"/>
        </w:rPr>
        <w:t xml:space="preserve">            </w:t>
      </w:r>
    </w:p>
    <w:p w:rsidR="00307B49" w:rsidRPr="001469F5" w:rsidRDefault="00307B49" w:rsidP="00181894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نام و نام خانوادگی پزشک :                                                      </w:t>
      </w:r>
      <w:r w:rsidR="0049285D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</w:t>
      </w:r>
      <w:r w:rsidR="00181894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49285D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</w:t>
      </w: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تاریخ اعتبار پروانه مطب :                                         </w:t>
      </w:r>
    </w:p>
    <w:p w:rsidR="00307B49" w:rsidRPr="001469F5" w:rsidRDefault="00307B49" w:rsidP="00181894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شماره نظام پزشکی  :  </w:t>
      </w:r>
      <w:r w:rsidR="00A937E2" w:rsidRPr="001469F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</w:t>
      </w:r>
      <w:r w:rsidR="00181894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</w:t>
      </w:r>
      <w:r w:rsidR="00A937E2" w:rsidRPr="001469F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                                               </w:t>
      </w:r>
      <w:r w:rsidR="0049285D" w:rsidRPr="001469F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</w:t>
      </w: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A937E2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شماره  پروانه مطب :</w:t>
      </w:r>
    </w:p>
    <w:p w:rsidR="00307B49" w:rsidRPr="001469F5" w:rsidRDefault="00307B49" w:rsidP="00181894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کد ملی  دارنده پروانه :                                                                     </w:t>
      </w:r>
      <w:r w:rsidR="0049285D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</w:t>
      </w: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A937E2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تاریخ و ساعت بازدید :</w:t>
      </w:r>
      <w:r w:rsidR="00A937E2" w:rsidRPr="001469F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</w:t>
      </w:r>
      <w:r w:rsidR="00A937E2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                                </w:t>
      </w:r>
    </w:p>
    <w:p w:rsidR="00307B49" w:rsidRPr="001469F5" w:rsidRDefault="00307B49" w:rsidP="00181894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</w:t>
      </w:r>
      <w:r w:rsidR="0049285D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</w:t>
      </w: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تلفن ثابت و همراه : </w:t>
      </w:r>
    </w:p>
    <w:p w:rsidR="00307B49" w:rsidRPr="001469F5" w:rsidRDefault="00307B49" w:rsidP="00181894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ساعت و روزهای فعالیت :</w:t>
      </w:r>
      <w:r w:rsidR="00A937E2" w:rsidRPr="001469F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                                                      </w:t>
      </w:r>
      <w:r w:rsidR="00A937E2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شرایط خاص*:</w:t>
      </w:r>
    </w:p>
    <w:p w:rsidR="00307B49" w:rsidRPr="001469F5" w:rsidRDefault="00307B49" w:rsidP="00181894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شهرستان مجاز به فعالیت مندرج در پروانه مطب : </w:t>
      </w:r>
      <w:r w:rsidRPr="001469F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</w:t>
      </w: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</w:t>
      </w:r>
      <w:r w:rsidR="0049285D" w:rsidRPr="001469F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</w:t>
      </w: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A937E2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رشته مندرج در پروانه**</w:t>
      </w:r>
    </w:p>
    <w:p w:rsidR="00307B49" w:rsidRPr="001469F5" w:rsidRDefault="00307B49" w:rsidP="00181894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مجوزها </w:t>
      </w:r>
      <w:r w:rsidR="0049285D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(تاریخ  اعتبارمجوز-مرجع صدور)**</w:t>
      </w:r>
      <w:r w:rsidR="00A937E2" w:rsidRPr="001469F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                      </w:t>
      </w:r>
      <w:r w:rsidR="00A937E2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گرایش</w:t>
      </w:r>
      <w:r w:rsidR="00F858CF" w:rsidRPr="001469F5">
        <w:rPr>
          <w:rFonts w:cs="B Titr"/>
          <w:color w:val="538135" w:themeColor="accent6" w:themeShade="BF"/>
          <w:sz w:val="20"/>
          <w:szCs w:val="20"/>
          <w:lang w:bidi="fa-IR"/>
        </w:rPr>
        <w:t xml:space="preserve"> </w:t>
      </w:r>
      <w:r w:rsidR="00A937E2" w:rsidRPr="001469F5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های  مندرج در تابلو:</w:t>
      </w:r>
    </w:p>
    <w:p w:rsidR="00181894" w:rsidRPr="00307B49" w:rsidRDefault="00181894" w:rsidP="00181894">
      <w:pPr>
        <w:bidi/>
        <w:spacing w:after="0"/>
        <w:jc w:val="both"/>
        <w:rPr>
          <w:rFonts w:cs="B Titr"/>
          <w:rtl/>
          <w:lang w:bidi="fa-IR"/>
        </w:rPr>
      </w:pPr>
    </w:p>
    <w:tbl>
      <w:tblPr>
        <w:tblStyle w:val="TableGrid"/>
        <w:bidiVisual/>
        <w:tblW w:w="11334" w:type="dxa"/>
        <w:tblLayout w:type="fixed"/>
        <w:tblLook w:val="04A0" w:firstRow="1" w:lastRow="0" w:firstColumn="1" w:lastColumn="0" w:noHBand="0" w:noVBand="1"/>
      </w:tblPr>
      <w:tblGrid>
        <w:gridCol w:w="1432"/>
        <w:gridCol w:w="2530"/>
        <w:gridCol w:w="315"/>
        <w:gridCol w:w="394"/>
        <w:gridCol w:w="335"/>
        <w:gridCol w:w="691"/>
        <w:gridCol w:w="675"/>
        <w:gridCol w:w="1559"/>
        <w:gridCol w:w="3403"/>
      </w:tblGrid>
      <w:tr w:rsidR="001A17DD" w:rsidTr="001469F5">
        <w:trPr>
          <w:trHeight w:val="564"/>
        </w:trPr>
        <w:tc>
          <w:tcPr>
            <w:tcW w:w="1432" w:type="dxa"/>
            <w:vMerge w:val="restart"/>
            <w:shd w:val="clear" w:color="auto" w:fill="A8D08D" w:themeFill="accent6" w:themeFillTint="99"/>
            <w:vAlign w:val="center"/>
          </w:tcPr>
          <w:p w:rsidR="001A17DD" w:rsidRPr="00A937E2" w:rsidRDefault="001A17DD" w:rsidP="00661930">
            <w:pPr>
              <w:bidi/>
              <w:jc w:val="center"/>
              <w:rPr>
                <w:rtl/>
                <w:lang w:bidi="fa-IR"/>
              </w:rPr>
            </w:pPr>
            <w:r w:rsidRPr="00A937E2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2530" w:type="dxa"/>
            <w:vMerge w:val="restart"/>
            <w:shd w:val="clear" w:color="auto" w:fill="A8D08D" w:themeFill="accent6" w:themeFillTint="99"/>
          </w:tcPr>
          <w:p w:rsidR="001A17DD" w:rsidRPr="00A937E2" w:rsidRDefault="001A17DD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1A17DD" w:rsidRPr="00A937E2" w:rsidRDefault="001A17DD" w:rsidP="001A17DD">
            <w:pPr>
              <w:bidi/>
              <w:jc w:val="center"/>
              <w:rPr>
                <w:rtl/>
                <w:lang w:bidi="fa-IR"/>
              </w:rPr>
            </w:pPr>
            <w:r w:rsidRPr="00A937E2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2410" w:type="dxa"/>
            <w:gridSpan w:val="5"/>
            <w:shd w:val="clear" w:color="auto" w:fill="A8D08D" w:themeFill="accent6" w:themeFillTint="99"/>
          </w:tcPr>
          <w:p w:rsidR="001A17DD" w:rsidRPr="00A937E2" w:rsidRDefault="001A17DD" w:rsidP="0066193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A937E2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559" w:type="dxa"/>
            <w:vMerge w:val="restart"/>
            <w:shd w:val="clear" w:color="auto" w:fill="A8D08D" w:themeFill="accent6" w:themeFillTint="99"/>
          </w:tcPr>
          <w:p w:rsidR="001A17DD" w:rsidRPr="00A937E2" w:rsidRDefault="001A17DD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1A17DD" w:rsidRPr="00A937E2" w:rsidRDefault="001A17DD" w:rsidP="001A17DD">
            <w:pPr>
              <w:bidi/>
              <w:jc w:val="center"/>
              <w:rPr>
                <w:rtl/>
                <w:lang w:bidi="fa-IR"/>
              </w:rPr>
            </w:pPr>
            <w:r w:rsidRPr="00A937E2">
              <w:rPr>
                <w:rFonts w:cs="B Titr" w:hint="cs"/>
                <w:rtl/>
                <w:lang w:bidi="fa-IR"/>
              </w:rPr>
              <w:t>روش ارزیابی</w:t>
            </w:r>
          </w:p>
        </w:tc>
        <w:tc>
          <w:tcPr>
            <w:tcW w:w="3403" w:type="dxa"/>
            <w:vMerge w:val="restart"/>
            <w:shd w:val="clear" w:color="auto" w:fill="A8D08D" w:themeFill="accent6" w:themeFillTint="99"/>
          </w:tcPr>
          <w:p w:rsidR="001A17DD" w:rsidRPr="00A937E2" w:rsidRDefault="001A17DD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1A17DD" w:rsidRPr="00A937E2" w:rsidRDefault="001A17DD" w:rsidP="001A17DD">
            <w:pPr>
              <w:bidi/>
              <w:jc w:val="center"/>
              <w:rPr>
                <w:rtl/>
                <w:lang w:bidi="fa-IR"/>
              </w:rPr>
            </w:pPr>
            <w:r w:rsidRPr="00A937E2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3F34BE" w:rsidTr="001469F5">
        <w:trPr>
          <w:trHeight w:val="631"/>
        </w:trPr>
        <w:tc>
          <w:tcPr>
            <w:tcW w:w="1432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530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" w:type="dxa"/>
            <w:shd w:val="clear" w:color="auto" w:fill="A8D08D" w:themeFill="accent6" w:themeFillTint="99"/>
            <w:vAlign w:val="center"/>
          </w:tcPr>
          <w:p w:rsidR="001A17DD" w:rsidRPr="00F858CF" w:rsidRDefault="001A17DD" w:rsidP="00F858C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858CF">
              <w:rPr>
                <w:rFonts w:cs="B Titr" w:hint="cs"/>
                <w:rtl/>
                <w:lang w:bidi="fa-IR"/>
              </w:rPr>
              <w:t>0</w:t>
            </w:r>
          </w:p>
        </w:tc>
        <w:tc>
          <w:tcPr>
            <w:tcW w:w="394" w:type="dxa"/>
            <w:shd w:val="clear" w:color="auto" w:fill="A8D08D" w:themeFill="accent6" w:themeFillTint="99"/>
            <w:vAlign w:val="center"/>
          </w:tcPr>
          <w:p w:rsidR="001A17DD" w:rsidRPr="00F858CF" w:rsidRDefault="001A17DD" w:rsidP="00F858C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858CF"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335" w:type="dxa"/>
            <w:shd w:val="clear" w:color="auto" w:fill="A8D08D" w:themeFill="accent6" w:themeFillTint="99"/>
            <w:vAlign w:val="center"/>
          </w:tcPr>
          <w:p w:rsidR="001A17DD" w:rsidRPr="00F858CF" w:rsidRDefault="001A17DD" w:rsidP="00F858C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858CF"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691" w:type="dxa"/>
            <w:shd w:val="clear" w:color="auto" w:fill="A8D08D" w:themeFill="accent6" w:themeFillTint="99"/>
            <w:vAlign w:val="center"/>
          </w:tcPr>
          <w:p w:rsidR="001A17DD" w:rsidRPr="00F858CF" w:rsidRDefault="001A17DD" w:rsidP="00F858C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858CF">
              <w:rPr>
                <w:rFonts w:cs="B Titr" w:hint="cs"/>
                <w:rtl/>
                <w:lang w:bidi="fa-IR"/>
              </w:rPr>
              <w:t>ضریب</w:t>
            </w:r>
          </w:p>
        </w:tc>
        <w:tc>
          <w:tcPr>
            <w:tcW w:w="675" w:type="dxa"/>
            <w:shd w:val="clear" w:color="auto" w:fill="A8D08D" w:themeFill="accent6" w:themeFillTint="99"/>
            <w:vAlign w:val="center"/>
          </w:tcPr>
          <w:p w:rsidR="001A17DD" w:rsidRPr="00F858CF" w:rsidRDefault="001A17DD" w:rsidP="00F858CF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858CF">
              <w:rPr>
                <w:rFonts w:cs="B Titr" w:hint="cs"/>
                <w:rtl/>
                <w:lang w:bidi="fa-IR"/>
              </w:rPr>
              <w:t>امتیاز</w:t>
            </w:r>
          </w:p>
        </w:tc>
        <w:tc>
          <w:tcPr>
            <w:tcW w:w="1559" w:type="dxa"/>
            <w:vMerge/>
            <w:shd w:val="clear" w:color="auto" w:fill="A8D08D" w:themeFill="accent6" w:themeFillTint="99"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03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3F34BE" w:rsidTr="00BF55ED">
        <w:trPr>
          <w:trHeight w:val="383"/>
        </w:trPr>
        <w:tc>
          <w:tcPr>
            <w:tcW w:w="1432" w:type="dxa"/>
            <w:shd w:val="clear" w:color="auto" w:fill="C5E0B3" w:themeFill="accent6" w:themeFillTint="66"/>
            <w:vAlign w:val="center"/>
          </w:tcPr>
          <w:p w:rsidR="003F34BE" w:rsidRPr="00D53B8D" w:rsidRDefault="00B24CAC" w:rsidP="0049285D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مجوز </w:t>
            </w:r>
          </w:p>
        </w:tc>
        <w:tc>
          <w:tcPr>
            <w:tcW w:w="2530" w:type="dxa"/>
          </w:tcPr>
          <w:p w:rsidR="003F34BE" w:rsidRPr="00A937E2" w:rsidRDefault="003F34BE" w:rsidP="00B24CA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پزشک دارای پروانه طب</w:t>
            </w:r>
            <w:r w:rsidR="00B24CAC">
              <w:rPr>
                <w:rFonts w:cs="B Mitra" w:hint="cs"/>
                <w:sz w:val="24"/>
                <w:szCs w:val="24"/>
                <w:rtl/>
                <w:lang w:bidi="fa-IR"/>
              </w:rPr>
              <w:t>ابت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معتبر </w:t>
            </w:r>
            <w:r w:rsidR="00B24CAC">
              <w:rPr>
                <w:rFonts w:cs="B Mitra" w:hint="cs"/>
                <w:sz w:val="24"/>
                <w:szCs w:val="24"/>
                <w:rtl/>
                <w:lang w:bidi="fa-IR"/>
              </w:rPr>
              <w:t>م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ی باشد.</w:t>
            </w:r>
          </w:p>
        </w:tc>
        <w:tc>
          <w:tcPr>
            <w:tcW w:w="31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F34BE" w:rsidRPr="00F858CF" w:rsidRDefault="003F34BE" w:rsidP="003F34B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7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F34BE" w:rsidRPr="00A937E2" w:rsidRDefault="00B24CAC" w:rsidP="0049285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پروانه مطب معتبر پزشک</w:t>
            </w:r>
          </w:p>
        </w:tc>
      </w:tr>
      <w:tr w:rsidR="003F34BE" w:rsidTr="00BF55ED">
        <w:trPr>
          <w:trHeight w:val="361"/>
        </w:trPr>
        <w:tc>
          <w:tcPr>
            <w:tcW w:w="1432" w:type="dxa"/>
            <w:shd w:val="clear" w:color="auto" w:fill="C5E0B3" w:themeFill="accent6" w:themeFillTint="66"/>
            <w:vAlign w:val="center"/>
          </w:tcPr>
          <w:p w:rsidR="003F34BE" w:rsidRPr="00D53B8D" w:rsidRDefault="0049285D" w:rsidP="003F34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</w:t>
            </w:r>
          </w:p>
        </w:tc>
        <w:tc>
          <w:tcPr>
            <w:tcW w:w="2530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افراد فاقد صلاحیت در مطب فعالیت نمی نمایند.  </w:t>
            </w:r>
          </w:p>
        </w:tc>
        <w:tc>
          <w:tcPr>
            <w:tcW w:w="31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F34BE" w:rsidRPr="00F858CF" w:rsidRDefault="003F34BE" w:rsidP="003F34B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F34BE" w:rsidRPr="00A937E2" w:rsidRDefault="00B24CAC" w:rsidP="0049285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مشاهده فعالیت افراد بدون داشتن مدرک مرتبط در خصوص معاینه زنان ، مراقبت های پوستی و تزریقات در عدم حضور حضور پزشک</w:t>
            </w:r>
          </w:p>
        </w:tc>
      </w:tr>
      <w:tr w:rsidR="003A6ADB" w:rsidTr="00BF55ED">
        <w:trPr>
          <w:trHeight w:val="383"/>
        </w:trPr>
        <w:tc>
          <w:tcPr>
            <w:tcW w:w="1432" w:type="dxa"/>
            <w:vMerge w:val="restart"/>
            <w:shd w:val="clear" w:color="auto" w:fill="C5E0B3" w:themeFill="accent6" w:themeFillTint="66"/>
            <w:vAlign w:val="center"/>
          </w:tcPr>
          <w:p w:rsidR="003A6ADB" w:rsidRPr="00D53B8D" w:rsidRDefault="003A6ADB" w:rsidP="003A6AD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مراقبت و درمان</w:t>
            </w:r>
          </w:p>
        </w:tc>
        <w:tc>
          <w:tcPr>
            <w:tcW w:w="2530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سونوگرافی غیرمجاز در مطب انجام نمی شود. </w:t>
            </w:r>
          </w:p>
        </w:tc>
        <w:tc>
          <w:tcPr>
            <w:tcW w:w="31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A6ADB" w:rsidRPr="00F858CF" w:rsidRDefault="003A6ADB" w:rsidP="003A6ADB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A6ADB" w:rsidRDefault="003A6ADB" w:rsidP="0049285D">
            <w:pPr>
              <w:jc w:val="center"/>
            </w:pPr>
            <w:r w:rsidRPr="000E51FC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مطابق با ایین نامه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بخشنامه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ابلاغی وزارت</w:t>
            </w:r>
          </w:p>
        </w:tc>
      </w:tr>
      <w:tr w:rsidR="003A6ADB" w:rsidTr="00BF55ED">
        <w:trPr>
          <w:trHeight w:val="361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A6ADB" w:rsidRPr="00D53B8D" w:rsidRDefault="003A6ADB" w:rsidP="003A6AD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کرایوتراپی و کوتریزاسیون و گذاشتن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IUD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به نحو مناسب و استاندارد در مطب انجام می شود.</w:t>
            </w:r>
          </w:p>
        </w:tc>
        <w:tc>
          <w:tcPr>
            <w:tcW w:w="31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A6ADB" w:rsidRPr="00F858CF" w:rsidRDefault="003A6ADB" w:rsidP="003A6ADB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A6ADB" w:rsidRDefault="003A6ADB" w:rsidP="0049285D">
            <w:pPr>
              <w:jc w:val="center"/>
            </w:pPr>
            <w:r w:rsidRPr="000E51FC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تخت مناسب ژنیکولوژی </w:t>
            </w:r>
            <w:r w:rsidRPr="00A937E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دستگاه های مناسب جهت خدمات قابل ارائه </w:t>
            </w:r>
            <w:r w:rsidRPr="00A937E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ست استریل جهت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IUD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A6ADB" w:rsidTr="00BF55ED">
        <w:trPr>
          <w:trHeight w:val="361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A6ADB" w:rsidRPr="00D53B8D" w:rsidRDefault="003A6ADB" w:rsidP="003A6AD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3A6ADB" w:rsidRPr="00A937E2" w:rsidRDefault="003A6ADB" w:rsidP="0049285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اعمال غیر مجاز در مطب</w:t>
            </w:r>
            <w:r w:rsidR="0049285D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انجام نمی شود</w:t>
            </w:r>
          </w:p>
        </w:tc>
        <w:tc>
          <w:tcPr>
            <w:tcW w:w="31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A6ADB" w:rsidRPr="00F858CF" w:rsidRDefault="0049285D" w:rsidP="003A6ADB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A6ADB" w:rsidRDefault="003A6ADB" w:rsidP="0049285D">
            <w:pPr>
              <w:jc w:val="center"/>
            </w:pPr>
            <w:r w:rsidRPr="000E51FC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A6ADB" w:rsidRPr="00A937E2" w:rsidRDefault="003A6ADB" w:rsidP="0049285D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برابر آیین نامه و دستو</w:t>
            </w:r>
            <w:r w:rsidR="0049285D">
              <w:rPr>
                <w:rFonts w:cs="B Mitra" w:hint="cs"/>
                <w:sz w:val="24"/>
                <w:szCs w:val="24"/>
                <w:rtl/>
                <w:lang w:bidi="fa-IR"/>
              </w:rPr>
              <w:t>ر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العمل های وزارت و نظام پزشکی</w:t>
            </w:r>
          </w:p>
        </w:tc>
      </w:tr>
      <w:tr w:rsidR="003A6ADB" w:rsidTr="00BF55ED">
        <w:trPr>
          <w:trHeight w:val="383"/>
        </w:trPr>
        <w:tc>
          <w:tcPr>
            <w:tcW w:w="1432" w:type="dxa"/>
            <w:vMerge w:val="restart"/>
            <w:shd w:val="clear" w:color="auto" w:fill="C5E0B3" w:themeFill="accent6" w:themeFillTint="66"/>
            <w:vAlign w:val="center"/>
          </w:tcPr>
          <w:p w:rsidR="003A6ADB" w:rsidRDefault="003A6ADB" w:rsidP="003A6AD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3A6ADB" w:rsidRDefault="003A6ADB" w:rsidP="003A6AD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آموزش ،</w:t>
            </w:r>
          </w:p>
          <w:p w:rsidR="003A6ADB" w:rsidRPr="00D53B8D" w:rsidRDefault="003A6ADB" w:rsidP="003A6AD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اطلاع ر سانی و مدارک پزشکی</w:t>
            </w:r>
          </w:p>
        </w:tc>
        <w:tc>
          <w:tcPr>
            <w:tcW w:w="2530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اندازه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تعداد و عناوین تابلو</w:t>
            </w:r>
            <w:r w:rsidR="0049285D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،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استاندارد</w:t>
            </w:r>
            <w:r w:rsidR="0049285D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می باشد( عدم استفاده از عناوين كلينيك و يا مرکز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1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A6ADB" w:rsidRPr="00F858CF" w:rsidRDefault="003A6ADB" w:rsidP="003A6ADB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A6ADB" w:rsidRDefault="003A6ADB" w:rsidP="0049285D">
            <w:pPr>
              <w:jc w:val="center"/>
            </w:pPr>
            <w:r w:rsidRPr="0023441B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اندازه و تعداد تابلو مطابق با آئين نامه تابلو و سرنسخه سازمان نظام پزشكي- درج حد اکثر 2 عنوان در تابلو - عدم استفاده از عناوين مرکز تخصصی و یا كلينيك </w:t>
            </w:r>
          </w:p>
        </w:tc>
      </w:tr>
      <w:tr w:rsidR="003A6ADB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A6ADB" w:rsidRPr="00D53B8D" w:rsidRDefault="003A6ADB" w:rsidP="003A6AD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عناوين تابلو  با سرنسخه و کارت ویزیت مطابقت دارد (سرنسخه ضميمه گردد)</w:t>
            </w:r>
          </w:p>
        </w:tc>
        <w:tc>
          <w:tcPr>
            <w:tcW w:w="31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A6ADB" w:rsidRPr="00F858CF" w:rsidRDefault="003A6ADB" w:rsidP="003A6ADB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A6ADB" w:rsidRDefault="003A6ADB" w:rsidP="0049285D">
            <w:pPr>
              <w:jc w:val="center"/>
            </w:pPr>
            <w:r w:rsidRPr="0023441B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A6ADB" w:rsidRPr="00A937E2" w:rsidRDefault="003A6ADB" w:rsidP="003A6ADB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مشاهده همسان بودن عناوین تابلو و سرنسخه و کارت ویزیت </w:t>
            </w:r>
          </w:p>
        </w:tc>
      </w:tr>
      <w:tr w:rsidR="003A6ADB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A6ADB" w:rsidRPr="00D53B8D" w:rsidRDefault="003A6ADB" w:rsidP="003A6AD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3A6ADB" w:rsidRPr="00A937E2" w:rsidRDefault="003A6ADB" w:rsidP="003A6ADB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دفتر ثبت کلیه مراجعین با ذکر مشخصات کامل ایشان موجود می باشد.</w:t>
            </w:r>
          </w:p>
        </w:tc>
        <w:tc>
          <w:tcPr>
            <w:tcW w:w="31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A6ADB" w:rsidRPr="00F858CF" w:rsidRDefault="003A6ADB" w:rsidP="003A6ADB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A6ADB" w:rsidRDefault="003A6ADB" w:rsidP="0049285D">
            <w:pPr>
              <w:jc w:val="center"/>
            </w:pPr>
            <w:r w:rsidRPr="0023441B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ثبت نام و نام خانوادگي- سن- تاريخ و ساعت وعلت مراجعه- اقدامات انجام شده- تشخيص بي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ماري - نام و مهرپزشك در پرونده </w:t>
            </w:r>
            <w:r>
              <w:rPr>
                <w:rFonts w:cs="B Mitra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برنامه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نرم افزاری قابل جایگزینی می باشد.</w:t>
            </w:r>
          </w:p>
        </w:tc>
      </w:tr>
      <w:tr w:rsidR="003A6ADB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A6ADB" w:rsidRPr="00D53B8D" w:rsidRDefault="003A6ADB" w:rsidP="003A6AD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3A6ADB" w:rsidRPr="00A937E2" w:rsidRDefault="003A6ADB" w:rsidP="003A6ADB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برای کلیه زنان باردار پرونده تشکیل می شود. </w:t>
            </w:r>
          </w:p>
        </w:tc>
        <w:tc>
          <w:tcPr>
            <w:tcW w:w="31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A6ADB" w:rsidRPr="00F858CF" w:rsidRDefault="003A6ADB" w:rsidP="003A6ADB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A6ADB" w:rsidRDefault="003A6ADB" w:rsidP="0049285D">
            <w:pPr>
              <w:jc w:val="center"/>
            </w:pPr>
            <w:r w:rsidRPr="0023441B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ثبت مشخصات کامل مادر باردار </w:t>
            </w:r>
            <w:r w:rsidRPr="00A937E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فرآیند صحیح مراقبت مادر باردار </w:t>
            </w:r>
            <w:r w:rsidRPr="00A937E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غربالگری سلامت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 xml:space="preserve">جنین </w:t>
            </w:r>
            <w:r w:rsidRPr="00A937E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ایمن سازی مادران باردار- اعزام مادران باردار پرخطر نیازمند مراقبت ویژه </w:t>
            </w:r>
          </w:p>
        </w:tc>
      </w:tr>
      <w:tr w:rsidR="003A6ADB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A6ADB" w:rsidRPr="0058657C" w:rsidRDefault="003A6ADB" w:rsidP="003A6ADB">
            <w:pPr>
              <w:bidi/>
              <w:jc w:val="center"/>
              <w:rPr>
                <w:rFonts w:cs="B Titr"/>
                <w:i/>
                <w:iCs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3A6ADB" w:rsidRPr="00A937E2" w:rsidRDefault="003A6ADB" w:rsidP="003A6ADB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پوستر عوارض سزارین در معرض دید نصب می باشد. </w:t>
            </w:r>
          </w:p>
        </w:tc>
        <w:tc>
          <w:tcPr>
            <w:tcW w:w="31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A6ADB" w:rsidRPr="00F858CF" w:rsidRDefault="003A6ADB" w:rsidP="003A6ADB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A6ADB" w:rsidRDefault="003A6ADB" w:rsidP="0049285D">
            <w:pPr>
              <w:jc w:val="center"/>
            </w:pPr>
            <w:r w:rsidRPr="0023441B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مشاهده نصب پوستر عوارض سزارین</w:t>
            </w:r>
          </w:p>
        </w:tc>
      </w:tr>
      <w:tr w:rsidR="003A6ADB" w:rsidTr="00BF55ED">
        <w:trPr>
          <w:trHeight w:val="369"/>
        </w:trPr>
        <w:tc>
          <w:tcPr>
            <w:tcW w:w="1432" w:type="dxa"/>
            <w:shd w:val="clear" w:color="auto" w:fill="C5E0B3" w:themeFill="accent6" w:themeFillTint="66"/>
            <w:vAlign w:val="center"/>
          </w:tcPr>
          <w:p w:rsidR="003A6ADB" w:rsidRPr="00D53B8D" w:rsidRDefault="003A6ADB" w:rsidP="003A6AD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530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ساختار فيزيكي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منطبق بر آخرین پلان و تاييد شده توسط معاونت درمان دانشگاه می باشد</w:t>
            </w:r>
          </w:p>
        </w:tc>
        <w:tc>
          <w:tcPr>
            <w:tcW w:w="31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A6ADB" w:rsidRPr="00F858CF" w:rsidRDefault="003A6ADB" w:rsidP="003A6ADB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3A6ADB" w:rsidRPr="00A937E2" w:rsidRDefault="003A6ADB" w:rsidP="003A6AD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A6ADB" w:rsidRDefault="003A6ADB" w:rsidP="0049285D">
            <w:pPr>
              <w:jc w:val="center"/>
            </w:pPr>
            <w:r w:rsidRPr="0023441B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A6ADB" w:rsidRPr="00A937E2" w:rsidRDefault="003A6ADB" w:rsidP="003A6ADB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در فضای فیزیکی تغییری در مقایسه با پلان قبلی ایجاد نشده است.</w:t>
            </w:r>
          </w:p>
        </w:tc>
      </w:tr>
      <w:tr w:rsidR="00680AD5" w:rsidTr="00BF55ED">
        <w:trPr>
          <w:trHeight w:val="361"/>
        </w:trPr>
        <w:tc>
          <w:tcPr>
            <w:tcW w:w="1432" w:type="dxa"/>
            <w:vMerge w:val="restart"/>
            <w:shd w:val="clear" w:color="auto" w:fill="C5E0B3" w:themeFill="accent6" w:themeFillTint="66"/>
            <w:vAlign w:val="center"/>
          </w:tcPr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530" w:type="dxa"/>
          </w:tcPr>
          <w:p w:rsidR="00680AD5" w:rsidRPr="00A937E2" w:rsidRDefault="0049285D" w:rsidP="0049285D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سوابق مصونيت </w:t>
            </w:r>
            <w:r w:rsidR="00680AD5"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بر عليه هپاتيت </w:t>
            </w:r>
            <w:r w:rsidR="00680AD5" w:rsidRPr="00A937E2">
              <w:rPr>
                <w:rFonts w:cs="B Mitra"/>
                <w:sz w:val="24"/>
                <w:szCs w:val="24"/>
                <w:lang w:bidi="fa-IR"/>
              </w:rPr>
              <w:t>B</w:t>
            </w:r>
            <w:r w:rsidR="00680AD5"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دارد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 w:rsidRPr="00B05B3A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680AD5" w:rsidRPr="00A937E2" w:rsidRDefault="00680AD5" w:rsidP="0049285D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بررسی مستندات مربوط به مصونیت بر علیه هپاتيت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B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80AD5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680AD5" w:rsidRPr="00A937E2" w:rsidRDefault="00680AD5" w:rsidP="00680AD5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مدیریت  پسماندهاي نوك تيز و برنده(سفتي باكس)بصورت صحیح انجام میشود.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 w:rsidRPr="00B05B3A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680AD5" w:rsidRPr="00A937E2" w:rsidRDefault="00680AD5" w:rsidP="00680AD5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تعويض به موقع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safety box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( پس از پرشدن 4/3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safety box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)- درج تاريخ شروع استفاده بر روي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safety box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- نحوه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OUT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نمودن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safety box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80AD5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680AD5" w:rsidRPr="00A937E2" w:rsidRDefault="00680AD5" w:rsidP="00680AD5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ضوابط کنترل عفونت در استفاده از ابزار معاینه  رعایت میشود.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 w:rsidRPr="00B05B3A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680AD5" w:rsidRPr="00A937E2" w:rsidRDefault="00680AD5" w:rsidP="00680AD5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ابزار نظیر اسپکولوم و...</w:t>
            </w:r>
          </w:p>
        </w:tc>
      </w:tr>
      <w:tr w:rsidR="00680AD5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680AD5" w:rsidRPr="00A937E2" w:rsidRDefault="00680AD5" w:rsidP="00680AD5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قرارداد حمل زباله عفوني با خدمات موتوری شهرداري وجود دارد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 w:rsidRPr="00B05B3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مشاهده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مستندات</w:t>
            </w:r>
          </w:p>
        </w:tc>
        <w:tc>
          <w:tcPr>
            <w:tcW w:w="3403" w:type="dxa"/>
          </w:tcPr>
          <w:p w:rsidR="00680AD5" w:rsidRPr="00A937E2" w:rsidRDefault="00680AD5" w:rsidP="00680AD5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قرارداد دفع پسماند عفونی معتبر </w:t>
            </w:r>
          </w:p>
        </w:tc>
      </w:tr>
      <w:tr w:rsidR="00680AD5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680AD5" w:rsidRPr="00A937E2" w:rsidRDefault="00680AD5" w:rsidP="00680AD5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براي تميز كردن كف و سطوح از محلول ضدعفوني كننده مناسب استفاده می گردد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 w:rsidRPr="00B05B3A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680AD5" w:rsidRPr="00A937E2" w:rsidRDefault="00680AD5" w:rsidP="00680AD5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وجود محلول های ضدعفوني سطوح کوچک و بزرگ - وجود محلول ضدعفوني سريع الاثر وسايل و تجهيزات - استفاده صحيح از محلولهاي ضدعفوني</w:t>
            </w:r>
          </w:p>
        </w:tc>
      </w:tr>
      <w:tr w:rsidR="00680AD5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680AD5" w:rsidRPr="00A937E2" w:rsidRDefault="00680AD5" w:rsidP="00680AD5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از ملحفه و روانداز تميز و يكبار مصرف استفاده می شود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680AD5" w:rsidRPr="00A937E2" w:rsidRDefault="00680AD5" w:rsidP="00680AD5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تميز بودن بالش و تشك تخت و ترجیحا استفاده از ملحفه و روبالشي يكبار مصرف جهت آن - تميز بودن روانداز و در اختيار قراردادن ملحفه  جهت استفاده از روانداز(پتو)</w:t>
            </w:r>
          </w:p>
        </w:tc>
      </w:tr>
      <w:tr w:rsidR="003F34BE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F34BE" w:rsidRPr="00D53B8D" w:rsidRDefault="003F34BE" w:rsidP="003F34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3F34BE" w:rsidRPr="00A937E2" w:rsidRDefault="003F34BE" w:rsidP="003F34BE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سطل زباله درب دار و پدال دار با كيسه زباله زردرنگ جهت زباله هاي عفوني وجود دارد</w:t>
            </w:r>
          </w:p>
        </w:tc>
        <w:tc>
          <w:tcPr>
            <w:tcW w:w="31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F34BE" w:rsidRPr="00F858CF" w:rsidRDefault="003F34BE" w:rsidP="003F34B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F34BE" w:rsidRPr="00A937E2" w:rsidRDefault="00680AD5" w:rsidP="0049285D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3F34BE" w:rsidRPr="00A937E2" w:rsidRDefault="003F34BE" w:rsidP="003F34BE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</w:t>
            </w:r>
            <w:r w:rsidRPr="00A937E2">
              <w:rPr>
                <w:rFonts w:cs="B Mitra"/>
                <w:sz w:val="24"/>
                <w:szCs w:val="24"/>
                <w:rtl/>
                <w:lang w:bidi="fa-IR"/>
              </w:rPr>
              <w:t xml:space="preserve">سطل های زباله درب دار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پدالی به تعداد كافي - استفاده از كيسه زرد با آرم پرخطر جهت زباله هاي عفوني - استفاده از كيسه مشكي جهت زباله هاي غير عفوني - تخليه و شستشوي مرتب سطل هاي زباله</w:t>
            </w:r>
          </w:p>
        </w:tc>
      </w:tr>
      <w:tr w:rsidR="003F34BE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F34BE" w:rsidRPr="00D53B8D" w:rsidRDefault="003F34BE" w:rsidP="003F34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3F34BE" w:rsidRPr="00A937E2" w:rsidRDefault="003F34BE" w:rsidP="003F34BE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از پگ های استريل با لحاظ كردن شرايط استاندارد استفاده مي شود</w:t>
            </w:r>
          </w:p>
        </w:tc>
        <w:tc>
          <w:tcPr>
            <w:tcW w:w="31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F34BE" w:rsidRPr="00F858CF" w:rsidRDefault="003F34BE" w:rsidP="003F34B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F34BE" w:rsidRPr="00A937E2" w:rsidRDefault="00680AD5" w:rsidP="0049285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E51FC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پاکسازی وسایل ست ها  با برس و دترجنت مناسب - </w:t>
            </w:r>
            <w:r w:rsidRPr="00A937E2">
              <w:rPr>
                <w:rFonts w:cs="B Mitra"/>
                <w:sz w:val="24"/>
                <w:szCs w:val="24"/>
                <w:rtl/>
                <w:lang w:bidi="fa-IR"/>
              </w:rPr>
              <w:t xml:space="preserve">وجود شان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 وسایل </w:t>
            </w:r>
            <w:r w:rsidRPr="00A937E2">
              <w:rPr>
                <w:rFonts w:cs="B Mitra"/>
                <w:sz w:val="24"/>
                <w:szCs w:val="24"/>
                <w:rtl/>
                <w:lang w:bidi="fa-IR"/>
              </w:rPr>
              <w:t>ست سالم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( عدم وجود  آثار لک روی شان ها و زنگ زدگی)-  </w:t>
            </w:r>
            <w:r w:rsidRPr="00A937E2">
              <w:rPr>
                <w:rFonts w:cs="B Mitra"/>
                <w:sz w:val="24"/>
                <w:szCs w:val="24"/>
                <w:rtl/>
                <w:lang w:bidi="fa-IR"/>
              </w:rPr>
              <w:t xml:space="preserve">درج تاریخ استریل روی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ستها - </w:t>
            </w:r>
            <w:r w:rsidRPr="00A937E2">
              <w:rPr>
                <w:rFonts w:cs="B Mitra"/>
                <w:sz w:val="24"/>
                <w:szCs w:val="24"/>
                <w:rtl/>
                <w:lang w:bidi="fa-IR"/>
              </w:rPr>
              <w:t>رعایت مدت استریل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یتی </w:t>
            </w:r>
            <w:r w:rsidRPr="00A937E2">
              <w:rPr>
                <w:rFonts w:cs="B Mitra"/>
                <w:sz w:val="24"/>
                <w:szCs w:val="24"/>
                <w:rtl/>
                <w:lang w:bidi="fa-IR"/>
              </w:rPr>
              <w:t>ستها و وسایل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F34BE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F34BE" w:rsidRPr="00D53B8D" w:rsidRDefault="003F34BE" w:rsidP="003F34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3F34BE" w:rsidRPr="00A937E2" w:rsidRDefault="003F34BE" w:rsidP="003F34BE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وضعيت نور ، تهويه و سيستمهاي برودتي/حرارتي و نظافت مطب ،  مناسب می باشد</w:t>
            </w:r>
          </w:p>
        </w:tc>
        <w:tc>
          <w:tcPr>
            <w:tcW w:w="31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F34BE" w:rsidRPr="00F858CF" w:rsidRDefault="003F34BE" w:rsidP="003F34B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F34BE" w:rsidRPr="00A937E2" w:rsidRDefault="00680AD5" w:rsidP="0049285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نور کافی و تهویه مطلوب در مطب </w:t>
            </w:r>
            <w:r w:rsidRPr="00A937E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کف و دیوار ها قابل شستشو </w:t>
            </w:r>
            <w:r w:rsidRPr="00A937E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روشویی -  وجود سیستم سرمایش و گرمایش مناسب (غیر از بخاری گازسوز)</w:t>
            </w:r>
          </w:p>
        </w:tc>
      </w:tr>
      <w:tr w:rsidR="003F34BE" w:rsidTr="00BF55ED">
        <w:trPr>
          <w:trHeight w:val="361"/>
        </w:trPr>
        <w:tc>
          <w:tcPr>
            <w:tcW w:w="1432" w:type="dxa"/>
            <w:vMerge w:val="restart"/>
            <w:shd w:val="clear" w:color="auto" w:fill="C5E0B3" w:themeFill="accent6" w:themeFillTint="66"/>
            <w:vAlign w:val="center"/>
          </w:tcPr>
          <w:p w:rsidR="00680AD5" w:rsidRDefault="00680AD5" w:rsidP="003F34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3F34BE" w:rsidRPr="00B2304C" w:rsidRDefault="003F34BE" w:rsidP="00680AD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2304C"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2530" w:type="dxa"/>
          </w:tcPr>
          <w:p w:rsidR="003F34BE" w:rsidRPr="00A937E2" w:rsidRDefault="003F34BE" w:rsidP="003F34BE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 xml:space="preserve">تخت معاينه زنان( تخت ژنیکولوژی ) و نیز تخت معاینه معمولی سالم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>با پوشش مناسب و دارای پاراوان در اتاق پزشک وجود دارد</w:t>
            </w:r>
          </w:p>
        </w:tc>
        <w:tc>
          <w:tcPr>
            <w:tcW w:w="31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F34BE" w:rsidRPr="00F858CF" w:rsidRDefault="003F34BE" w:rsidP="003F34B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F34BE" w:rsidRPr="00A937E2" w:rsidRDefault="00680AD5" w:rsidP="0049285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E51FC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وجود تخت های سالم و ایمن و مقاوم در برابر زنگ زدگی</w:t>
            </w:r>
            <w:r w:rsidRPr="00A937E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قابل شستشو بودن -  وجود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 xml:space="preserve">پاراوان یا پرده کنار تخت ها </w:t>
            </w:r>
          </w:p>
        </w:tc>
      </w:tr>
      <w:tr w:rsidR="003F34BE" w:rsidTr="00BF55ED">
        <w:trPr>
          <w:trHeight w:val="361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F34BE" w:rsidRPr="00B2304C" w:rsidRDefault="003F34BE" w:rsidP="003F34BE">
            <w:pPr>
              <w:tabs>
                <w:tab w:val="right" w:pos="9360"/>
              </w:tabs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530" w:type="dxa"/>
          </w:tcPr>
          <w:p w:rsidR="003F34BE" w:rsidRPr="00A937E2" w:rsidRDefault="003F34BE" w:rsidP="003F34BE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ست معاينه (از جمله فشار سنج ،گوشي ، اتوسكوپ ، چراغ قوه ، آبسلانگ و ترمومتر ، اسپاکولوم یکبار مصرف ، سونی کیت و ست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IUD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) وجود دارد.</w:t>
            </w:r>
          </w:p>
        </w:tc>
        <w:tc>
          <w:tcPr>
            <w:tcW w:w="31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F34BE" w:rsidRPr="00F858CF" w:rsidRDefault="003F34BE" w:rsidP="003F34B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F34BE" w:rsidRPr="00A937E2" w:rsidRDefault="00680AD5" w:rsidP="0049285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E51FC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ست معاینه شامل: فشار سنج ،گوشي ، اتوسكوپ ، چراغ قوه ، آبسلانگ و ترمومتر </w:t>
            </w:r>
          </w:p>
        </w:tc>
      </w:tr>
      <w:tr w:rsidR="003F34BE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F34BE" w:rsidRPr="00D53B8D" w:rsidRDefault="003F34BE" w:rsidP="003F34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3F34BE" w:rsidRPr="00680AD5" w:rsidRDefault="003F34BE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ست احياء مادر و نوزاد و داروهاي اورژانس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(emergency box)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دارد (از جمله : لارنگوسكوپ ، آمبوبگ ،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airway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، لوله تراشه ،آنژیوکت ،آمپولهاي هيدروكورتيزون ،آدرنالين ،آتروپين و ديازپام ، نالوکسان ، و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پرل 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TNG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)</w:t>
            </w:r>
            <w:r w:rsidRPr="00A937E2">
              <w:rPr>
                <w:rFonts w:cs="B Mitra" w:hint="cs"/>
                <w:color w:val="FF0000"/>
                <w:sz w:val="24"/>
                <w:szCs w:val="24"/>
                <w:rtl/>
                <w:lang w:bidi="fa-IR"/>
              </w:rPr>
              <w:t>ست زایمان فقط برای موارداورژانس</w:t>
            </w:r>
          </w:p>
        </w:tc>
        <w:tc>
          <w:tcPr>
            <w:tcW w:w="31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F34BE" w:rsidRPr="00F858CF" w:rsidRDefault="003F34BE" w:rsidP="003F34B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F34BE" w:rsidRPr="00A937E2" w:rsidRDefault="00680AD5" w:rsidP="0049285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0E51FC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از جمله : لارنگوسكوپ ، آمبوبگ ،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airway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، لوله تراشه ،آنژیوکت ،آمپولهاي هيدروكورتيزون ،آدرنالين ،آتروپين و ديازپام ، نالوکسان ، و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پرل 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TNG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)</w:t>
            </w:r>
          </w:p>
        </w:tc>
      </w:tr>
      <w:tr w:rsidR="00680AD5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كپسول اكسيژن سالم و پر با مانومتر سالم و ماسك تميز وجود دارد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 w:rsidRPr="00D00BCB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وجود کپسول اکسیژن آماده و ایمن به همراه مانومتر و ماسک  اکسیژن یکبار مصرف و رعایت موارد کنترل عفونت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</w:t>
            </w:r>
          </w:p>
        </w:tc>
      </w:tr>
      <w:tr w:rsidR="00680AD5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جهت استريل كردن وسايل از فور یا  اتوكلاو كلاس </w:t>
            </w:r>
            <w:r w:rsidRPr="00A937E2">
              <w:rPr>
                <w:rFonts w:cs="B Mitra"/>
                <w:sz w:val="24"/>
                <w:szCs w:val="24"/>
                <w:lang w:bidi="fa-IR"/>
              </w:rPr>
              <w:t>B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سالم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استفاده می شود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 w:rsidRPr="00D00BCB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مستندات مربوط به کالیبراسیون فور یا اتوکلاو </w:t>
            </w:r>
            <w:r w:rsidRPr="00A937E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تست فور یا اتوکلاو </w:t>
            </w:r>
          </w:p>
        </w:tc>
      </w:tr>
      <w:tr w:rsidR="00680AD5" w:rsidTr="00BF55ED">
        <w:trPr>
          <w:trHeight w:val="383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کپسول اطفاء حريق (با شارژ معتبر) وجود دارد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 w:rsidRPr="00D00BCB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وجود یک کپسول آتش نشانی 4 کیلوگرمی با شارژمعتبر  به ازاء هر 50 متر مربع</w:t>
            </w:r>
            <w:r w:rsidRPr="00A937E2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680AD5" w:rsidTr="00BF55ED">
        <w:trPr>
          <w:trHeight w:val="361"/>
        </w:trPr>
        <w:tc>
          <w:tcPr>
            <w:tcW w:w="1432" w:type="dxa"/>
            <w:vMerge w:val="restart"/>
            <w:shd w:val="clear" w:color="auto" w:fill="C5E0B3" w:themeFill="accent6" w:themeFillTint="66"/>
            <w:vAlign w:val="center"/>
          </w:tcPr>
          <w:p w:rsidR="00680AD5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2530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اصل پروانه مطب در معرض ديد نصب مي باشد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 w:rsidRPr="00B4579A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مشاهده نصب پروانه در معرض دید مراجعین</w:t>
            </w:r>
          </w:p>
        </w:tc>
      </w:tr>
      <w:tr w:rsidR="00680AD5" w:rsidTr="00BF55ED">
        <w:trPr>
          <w:trHeight w:val="361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حفظ حریم خصوصی بیمار در زمان معاینه رعایت می شود. 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 w:rsidRPr="00B4579A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عدم ویزیت همزمان چند بیمار </w:t>
            </w:r>
            <w:r w:rsidRPr="00A937E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عدم  وجود پارتیشن جهت جداسازی اتاق معاینه </w:t>
            </w:r>
            <w:r w:rsidRPr="00A937E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پاراوان کنار تخت معاینه</w:t>
            </w:r>
          </w:p>
        </w:tc>
      </w:tr>
      <w:tr w:rsidR="00680AD5" w:rsidTr="00BF55ED">
        <w:trPr>
          <w:trHeight w:val="361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680AD5" w:rsidRPr="00D53B8D" w:rsidRDefault="00680AD5" w:rsidP="00680AD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تبليغات غير مجاز (از جمله : درج عنوان سونوگرافی در تابلو و سرنسخه ) وجود ندارد.</w:t>
            </w:r>
          </w:p>
        </w:tc>
        <w:tc>
          <w:tcPr>
            <w:tcW w:w="31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680AD5" w:rsidRPr="00F858CF" w:rsidRDefault="00680AD5" w:rsidP="00680AD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680AD5" w:rsidRDefault="00680AD5" w:rsidP="0049285D">
            <w:pPr>
              <w:jc w:val="center"/>
            </w:pPr>
            <w:r w:rsidRPr="00B4579A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680AD5" w:rsidRPr="00A937E2" w:rsidRDefault="00680AD5" w:rsidP="00680AD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انجام تبليغات با اخذ مجوز لازم از سازمان نظام پزشكي - عدم وجود تبلیغات غیرمجاز و گمراه کننده </w:t>
            </w:r>
          </w:p>
        </w:tc>
      </w:tr>
      <w:tr w:rsidR="003F34BE" w:rsidTr="00BF55ED">
        <w:trPr>
          <w:trHeight w:val="437"/>
        </w:trPr>
        <w:tc>
          <w:tcPr>
            <w:tcW w:w="1432" w:type="dxa"/>
            <w:vMerge w:val="restart"/>
            <w:shd w:val="clear" w:color="auto" w:fill="C5E0B3" w:themeFill="accent6" w:themeFillTint="66"/>
            <w:vAlign w:val="center"/>
          </w:tcPr>
          <w:p w:rsidR="003F34BE" w:rsidRPr="00D53B8D" w:rsidRDefault="003F34BE" w:rsidP="003F34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530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تعرفه های مصوب ابلاغی در معرض ديد بيماران نصب است </w:t>
            </w:r>
          </w:p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F34BE" w:rsidRPr="00F858CF" w:rsidRDefault="003F34BE" w:rsidP="003F34B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7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F34BE" w:rsidRPr="00A937E2" w:rsidRDefault="0049285D" w:rsidP="0049285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رؤیت نصب</w:t>
            </w:r>
            <w:r w:rsidRPr="00A937E2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تعرفه ها</w:t>
            </w:r>
            <w:r w:rsidRPr="00A937E2">
              <w:rPr>
                <w:rFonts w:cs="B Mitra"/>
                <w:sz w:val="24"/>
                <w:szCs w:val="24"/>
                <w:rtl/>
                <w:lang w:bidi="fa-IR"/>
              </w:rPr>
              <w:t xml:space="preserve"> در معرض دید مراجعین</w:t>
            </w: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سالن انتظار </w:t>
            </w:r>
          </w:p>
        </w:tc>
      </w:tr>
      <w:tr w:rsidR="003F34BE" w:rsidTr="00BF55ED">
        <w:trPr>
          <w:trHeight w:val="437"/>
        </w:trPr>
        <w:tc>
          <w:tcPr>
            <w:tcW w:w="1432" w:type="dxa"/>
            <w:vMerge/>
            <w:shd w:val="clear" w:color="auto" w:fill="C5E0B3" w:themeFill="accent6" w:themeFillTint="66"/>
            <w:vAlign w:val="center"/>
          </w:tcPr>
          <w:p w:rsidR="003F34BE" w:rsidRPr="00D53B8D" w:rsidRDefault="003F34BE" w:rsidP="003F34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0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تعرفه های مصوب ابلاغی ، رعايت می گردد.</w:t>
            </w:r>
          </w:p>
        </w:tc>
        <w:tc>
          <w:tcPr>
            <w:tcW w:w="31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3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91" w:type="dxa"/>
            <w:vAlign w:val="center"/>
          </w:tcPr>
          <w:p w:rsidR="003F34BE" w:rsidRPr="00F858CF" w:rsidRDefault="003F34BE" w:rsidP="003F34B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F858C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75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:rsidR="003F34BE" w:rsidRPr="00A937E2" w:rsidRDefault="0049285D" w:rsidP="0049285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3F34BE" w:rsidRPr="00A937E2" w:rsidRDefault="003F34BE" w:rsidP="003F34B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937E2">
              <w:rPr>
                <w:rFonts w:cs="B Mitra" w:hint="cs"/>
                <w:sz w:val="24"/>
                <w:szCs w:val="24"/>
                <w:rtl/>
                <w:lang w:bidi="fa-IR"/>
              </w:rPr>
              <w:t>بررسی مستندات(دفاتر پذیرش و...) مبنی بر رعایت تعرفه های مصوب ابلاغی</w:t>
            </w:r>
          </w:p>
        </w:tc>
      </w:tr>
    </w:tbl>
    <w:p w:rsidR="002E22A0" w:rsidRPr="002E22A0" w:rsidRDefault="002E22A0" w:rsidP="002E22A0">
      <w:pPr>
        <w:bidi/>
        <w:rPr>
          <w:rtl/>
          <w:lang w:bidi="fa-IR"/>
        </w:rPr>
      </w:pPr>
    </w:p>
    <w:p w:rsidR="00E5463F" w:rsidRDefault="00E5463F" w:rsidP="00E5463F">
      <w:pPr>
        <w:bidi/>
        <w:rPr>
          <w:rtl/>
          <w:lang w:bidi="fa-IR"/>
        </w:rPr>
      </w:pPr>
    </w:p>
    <w:p w:rsidR="0049285D" w:rsidRDefault="0049285D" w:rsidP="0049285D">
      <w:pPr>
        <w:bidi/>
        <w:rPr>
          <w:rtl/>
          <w:lang w:bidi="fa-IR"/>
        </w:rPr>
      </w:pPr>
    </w:p>
    <w:p w:rsidR="0049285D" w:rsidRDefault="0049285D" w:rsidP="0049285D">
      <w:pPr>
        <w:bidi/>
        <w:rPr>
          <w:lang w:bidi="fa-IR"/>
        </w:rPr>
      </w:pPr>
    </w:p>
    <w:tbl>
      <w:tblPr>
        <w:tblStyle w:val="TableGrid1"/>
        <w:bidiVisual/>
        <w:tblW w:w="11192" w:type="dxa"/>
        <w:tblInd w:w="0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467"/>
        <w:gridCol w:w="5046"/>
        <w:gridCol w:w="4679"/>
      </w:tblGrid>
      <w:tr w:rsidR="00F858CF" w:rsidTr="00BF55ED">
        <w:trPr>
          <w:trHeight w:val="1289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F858CF" w:rsidRDefault="00F858CF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858CF" w:rsidRPr="0049285D" w:rsidRDefault="00F858CF" w:rsidP="0049285D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49285D"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</w:t>
            </w:r>
            <w:bookmarkStart w:id="0" w:name="_GoBack"/>
            <w:bookmarkEnd w:id="0"/>
            <w:r w:rsidRPr="0049285D">
              <w:rPr>
                <w:rFonts w:cs="B Mitra" w:hint="cs"/>
                <w:sz w:val="24"/>
                <w:szCs w:val="24"/>
                <w:rtl/>
                <w:lang w:bidi="fa-IR"/>
              </w:rPr>
              <w:t>ه :</w:t>
            </w:r>
          </w:p>
        </w:tc>
      </w:tr>
      <w:tr w:rsidR="00F858CF" w:rsidTr="00BF55ED">
        <w:trPr>
          <w:trHeight w:val="1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F858CF" w:rsidRDefault="00F858CF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858CF" w:rsidRPr="0049285D" w:rsidRDefault="00F858CF" w:rsidP="0049285D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49285D"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</w:p>
        </w:tc>
      </w:tr>
      <w:tr w:rsidR="00F858CF" w:rsidTr="00BF55ED">
        <w:trPr>
          <w:trHeight w:val="1205"/>
        </w:trPr>
        <w:tc>
          <w:tcPr>
            <w:tcW w:w="1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F858CF" w:rsidRPr="0049285D" w:rsidRDefault="00F858C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49285D">
              <w:rPr>
                <w:rFonts w:cs="B Mitra"/>
                <w:sz w:val="24"/>
                <w:szCs w:val="24"/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 w:rsidR="0075224E" w:rsidRPr="0049285D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49285D">
              <w:rPr>
                <w:rFonts w:cs="B Mitra"/>
                <w:sz w:val="24"/>
                <w:szCs w:val="24"/>
                <w:rtl/>
                <w:lang w:bidi="fa-IR"/>
              </w:rPr>
              <w:t>چک لیست فوق را ب</w:t>
            </w:r>
            <w:r w:rsidR="004A3C02" w:rsidRPr="0049285D">
              <w:rPr>
                <w:rFonts w:cs="B Mitra"/>
                <w:sz w:val="24"/>
                <w:szCs w:val="24"/>
                <w:rtl/>
                <w:lang w:bidi="fa-IR"/>
              </w:rPr>
              <w:t>رطرف نموده و گزارش اقدامات اصلا</w:t>
            </w:r>
            <w:r w:rsidR="004A3C02" w:rsidRPr="0049285D">
              <w:rPr>
                <w:rFonts w:cs="B Mitra" w:hint="cs"/>
                <w:sz w:val="24"/>
                <w:szCs w:val="24"/>
                <w:rtl/>
                <w:lang w:bidi="fa-IR"/>
              </w:rPr>
              <w:t>ح</w:t>
            </w:r>
            <w:r w:rsidRPr="0049285D">
              <w:rPr>
                <w:rFonts w:cs="B Mitra"/>
                <w:sz w:val="24"/>
                <w:szCs w:val="24"/>
                <w:rtl/>
                <w:lang w:bidi="fa-IR"/>
              </w:rPr>
              <w:t>ی را ب</w:t>
            </w:r>
            <w:r w:rsidR="00EE3E47" w:rsidRPr="0049285D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 </w:t>
            </w:r>
            <w:r w:rsidRPr="0049285D">
              <w:rPr>
                <w:rFonts w:cs="B Mitra"/>
                <w:sz w:val="24"/>
                <w:szCs w:val="24"/>
                <w:rtl/>
                <w:lang w:bidi="fa-IR"/>
              </w:rPr>
              <w:t>صورت مکتوب به معاونت درمان دانشگاه ناظر تحویل دهم .</w:t>
            </w:r>
          </w:p>
          <w:p w:rsidR="00F858CF" w:rsidRPr="0049285D" w:rsidRDefault="00F858C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F858CF" w:rsidTr="00BF55ED">
        <w:trPr>
          <w:trHeight w:val="583"/>
        </w:trPr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F858CF" w:rsidRPr="0049285D" w:rsidRDefault="00F858C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49285D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F858CF" w:rsidRPr="0049285D" w:rsidRDefault="00F858C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49285D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F858CF" w:rsidTr="00BF55ED">
        <w:trPr>
          <w:trHeight w:val="1167"/>
        </w:trPr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F858CF" w:rsidRPr="0049285D" w:rsidRDefault="00F858CF" w:rsidP="00C066F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9285D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F858CF" w:rsidRPr="0049285D" w:rsidRDefault="00F858C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49285D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F858CF" w:rsidRDefault="00F858CF" w:rsidP="00F858CF">
      <w:pPr>
        <w:bidi/>
        <w:rPr>
          <w:rtl/>
          <w:lang w:bidi="fa-IR"/>
        </w:rPr>
      </w:pPr>
    </w:p>
    <w:sectPr w:rsidR="00F858CF" w:rsidSect="004928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E02" w:rsidRDefault="00F81E02" w:rsidP="004A5E31">
      <w:pPr>
        <w:spacing w:after="0" w:line="240" w:lineRule="auto"/>
      </w:pPr>
      <w:r>
        <w:separator/>
      </w:r>
    </w:p>
  </w:endnote>
  <w:endnote w:type="continuationSeparator" w:id="0">
    <w:p w:rsidR="00F81E02" w:rsidRDefault="00F81E02" w:rsidP="004A5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E31" w:rsidRDefault="004A5E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94895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5E31" w:rsidRDefault="004A5E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55E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A5E31" w:rsidRDefault="004A5E3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E31" w:rsidRDefault="004A5E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E02" w:rsidRDefault="00F81E02" w:rsidP="004A5E31">
      <w:pPr>
        <w:spacing w:after="0" w:line="240" w:lineRule="auto"/>
      </w:pPr>
      <w:r>
        <w:separator/>
      </w:r>
    </w:p>
  </w:footnote>
  <w:footnote w:type="continuationSeparator" w:id="0">
    <w:p w:rsidR="00F81E02" w:rsidRDefault="00F81E02" w:rsidP="004A5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E31" w:rsidRDefault="004A5E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E31" w:rsidRDefault="004A5E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E31" w:rsidRDefault="004A5E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73"/>
    <w:rsid w:val="000306C7"/>
    <w:rsid w:val="00083F21"/>
    <w:rsid w:val="000F5792"/>
    <w:rsid w:val="00145A5B"/>
    <w:rsid w:val="001469F5"/>
    <w:rsid w:val="00181894"/>
    <w:rsid w:val="00197028"/>
    <w:rsid w:val="001A17DD"/>
    <w:rsid w:val="001B3202"/>
    <w:rsid w:val="001C308D"/>
    <w:rsid w:val="002522A7"/>
    <w:rsid w:val="00257B11"/>
    <w:rsid w:val="002E22A0"/>
    <w:rsid w:val="002E57F6"/>
    <w:rsid w:val="00307B49"/>
    <w:rsid w:val="00320A32"/>
    <w:rsid w:val="00327E35"/>
    <w:rsid w:val="0035046F"/>
    <w:rsid w:val="0038507A"/>
    <w:rsid w:val="0039569B"/>
    <w:rsid w:val="003A6ADB"/>
    <w:rsid w:val="003D1FE6"/>
    <w:rsid w:val="003F34BE"/>
    <w:rsid w:val="00407F43"/>
    <w:rsid w:val="0041662A"/>
    <w:rsid w:val="004374FF"/>
    <w:rsid w:val="00482FA9"/>
    <w:rsid w:val="0049285D"/>
    <w:rsid w:val="004A3C02"/>
    <w:rsid w:val="004A5E31"/>
    <w:rsid w:val="004B2EA3"/>
    <w:rsid w:val="004E0EFC"/>
    <w:rsid w:val="004F43AF"/>
    <w:rsid w:val="00530D2E"/>
    <w:rsid w:val="00563D52"/>
    <w:rsid w:val="005732C7"/>
    <w:rsid w:val="0058657C"/>
    <w:rsid w:val="00591E73"/>
    <w:rsid w:val="005B2EC5"/>
    <w:rsid w:val="005C47E1"/>
    <w:rsid w:val="005F0AA5"/>
    <w:rsid w:val="006137E3"/>
    <w:rsid w:val="00637FB7"/>
    <w:rsid w:val="0065498F"/>
    <w:rsid w:val="00661930"/>
    <w:rsid w:val="006701CD"/>
    <w:rsid w:val="00680AD5"/>
    <w:rsid w:val="006A45F7"/>
    <w:rsid w:val="006C76AE"/>
    <w:rsid w:val="006D6A3A"/>
    <w:rsid w:val="00705DA5"/>
    <w:rsid w:val="0075224E"/>
    <w:rsid w:val="007A58D7"/>
    <w:rsid w:val="007B6413"/>
    <w:rsid w:val="007E0162"/>
    <w:rsid w:val="00802592"/>
    <w:rsid w:val="00813CFB"/>
    <w:rsid w:val="00822B13"/>
    <w:rsid w:val="0087024A"/>
    <w:rsid w:val="008B50FB"/>
    <w:rsid w:val="00927F06"/>
    <w:rsid w:val="0097618F"/>
    <w:rsid w:val="009D6C4C"/>
    <w:rsid w:val="00A009F0"/>
    <w:rsid w:val="00A02B92"/>
    <w:rsid w:val="00A24137"/>
    <w:rsid w:val="00A26FD8"/>
    <w:rsid w:val="00A92BC1"/>
    <w:rsid w:val="00A937E2"/>
    <w:rsid w:val="00A940C9"/>
    <w:rsid w:val="00AA578B"/>
    <w:rsid w:val="00AC7E56"/>
    <w:rsid w:val="00AD0BB1"/>
    <w:rsid w:val="00AD19C5"/>
    <w:rsid w:val="00AE467A"/>
    <w:rsid w:val="00B04550"/>
    <w:rsid w:val="00B1023F"/>
    <w:rsid w:val="00B2304C"/>
    <w:rsid w:val="00B24CAC"/>
    <w:rsid w:val="00B47726"/>
    <w:rsid w:val="00B47C52"/>
    <w:rsid w:val="00B51850"/>
    <w:rsid w:val="00B54A03"/>
    <w:rsid w:val="00B80C89"/>
    <w:rsid w:val="00B959A7"/>
    <w:rsid w:val="00BA1571"/>
    <w:rsid w:val="00BC1BE0"/>
    <w:rsid w:val="00BF55ED"/>
    <w:rsid w:val="00C01F27"/>
    <w:rsid w:val="00C066F0"/>
    <w:rsid w:val="00C25A5F"/>
    <w:rsid w:val="00C548F5"/>
    <w:rsid w:val="00D53B8D"/>
    <w:rsid w:val="00D66CF8"/>
    <w:rsid w:val="00D77549"/>
    <w:rsid w:val="00D92446"/>
    <w:rsid w:val="00DA7978"/>
    <w:rsid w:val="00DB2D4A"/>
    <w:rsid w:val="00DF4581"/>
    <w:rsid w:val="00E32931"/>
    <w:rsid w:val="00E36E83"/>
    <w:rsid w:val="00E43B14"/>
    <w:rsid w:val="00E5463F"/>
    <w:rsid w:val="00E570CE"/>
    <w:rsid w:val="00EC1DFE"/>
    <w:rsid w:val="00ED75DB"/>
    <w:rsid w:val="00EE27E5"/>
    <w:rsid w:val="00EE3E47"/>
    <w:rsid w:val="00F302AD"/>
    <w:rsid w:val="00F4440D"/>
    <w:rsid w:val="00F81E02"/>
    <w:rsid w:val="00F858CF"/>
    <w:rsid w:val="00FB174C"/>
    <w:rsid w:val="00FD4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7C93F85-7B08-4063-9B0C-E2E5D51A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F858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5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E3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A5E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E3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9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59A0A-64E3-4DE3-B66D-8674DD1D4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7423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39</cp:revision>
  <dcterms:created xsi:type="dcterms:W3CDTF">2018-01-03T12:00:00Z</dcterms:created>
  <dcterms:modified xsi:type="dcterms:W3CDTF">2019-03-09T05:14:00Z</dcterms:modified>
</cp:coreProperties>
</file>